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方正小标宋_GBK" w:hAnsi="方正小标宋_GBK" w:eastAsia="方正小标宋_GBK" w:cs="方正小标宋_GBK"/>
          <w:sz w:val="32"/>
          <w:szCs w:val="40"/>
          <w:lang w:val="en-US" w:eastAsia="zh-CN"/>
        </w:rPr>
      </w:pPr>
      <w:r>
        <w:rPr>
          <w:rFonts w:hint="eastAsia" w:ascii="黑体" w:hAnsi="黑体" w:eastAsia="黑体" w:cs="黑体"/>
          <w:sz w:val="32"/>
          <w:szCs w:val="40"/>
          <w:lang w:eastAsia="zh-CN"/>
        </w:rPr>
        <w:t>附件</w:t>
      </w:r>
      <w:r>
        <w:rPr>
          <w:rFonts w:hint="eastAsia" w:ascii="黑体" w:hAnsi="黑体" w:eastAsia="黑体" w:cs="黑体"/>
          <w:sz w:val="32"/>
          <w:szCs w:val="40"/>
          <w:lang w:val="en-US" w:eastAsia="zh-CN"/>
        </w:rPr>
        <w:t>2</w:t>
      </w:r>
    </w:p>
    <w:p>
      <w:pPr>
        <w:ind w:firstLine="4400" w:firstLineChars="1100"/>
        <w:jc w:val="both"/>
        <w:rPr>
          <w:rFonts w:hint="eastAsia" w:ascii="方正小标宋_GBK" w:hAnsi="方正小标宋_GBK" w:eastAsia="方正小标宋_GBK" w:cs="方正小标宋_GBK"/>
          <w:b w:val="0"/>
          <w:bCs w:val="0"/>
          <w:sz w:val="40"/>
          <w:szCs w:val="48"/>
        </w:rPr>
      </w:pPr>
      <w:bookmarkStart w:id="0" w:name="_GoBack"/>
      <w:r>
        <w:rPr>
          <w:rFonts w:hint="eastAsia" w:ascii="方正小标宋_GBK" w:hAnsi="方正小标宋_GBK" w:eastAsia="方正小标宋_GBK" w:cs="方正小标宋_GBK"/>
          <w:b w:val="0"/>
          <w:bCs w:val="0"/>
          <w:sz w:val="40"/>
          <w:szCs w:val="48"/>
          <w:lang w:eastAsia="zh-CN"/>
        </w:rPr>
        <w:t>招聘岗位职责及任职要求</w:t>
      </w:r>
      <w:bookmarkEnd w:id="0"/>
    </w:p>
    <w:tbl>
      <w:tblPr>
        <w:tblStyle w:val="5"/>
        <w:tblpPr w:leftFromText="180" w:rightFromText="180" w:vertAnchor="text" w:horzAnchor="page" w:tblpX="1161" w:tblpY="375"/>
        <w:tblOverlap w:val="never"/>
        <w:tblW w:w="146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6"/>
        <w:gridCol w:w="746"/>
        <w:gridCol w:w="1213"/>
        <w:gridCol w:w="819"/>
        <w:gridCol w:w="6126"/>
        <w:gridCol w:w="5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仿宋" w:hAnsi="仿宋" w:eastAsia="仿宋" w:cs="仿宋"/>
                <w:b/>
                <w:bCs/>
                <w:i w:val="0"/>
                <w:iCs w:val="0"/>
                <w:color w:val="333333"/>
                <w:sz w:val="22"/>
                <w:szCs w:val="22"/>
                <w:u w:val="none"/>
              </w:rPr>
            </w:pPr>
            <w:r>
              <w:rPr>
                <w:rFonts w:hint="eastAsia" w:ascii="仿宋" w:hAnsi="仿宋" w:eastAsia="仿宋" w:cs="仿宋"/>
                <w:b/>
                <w:bCs/>
                <w:i w:val="0"/>
                <w:iCs w:val="0"/>
                <w:color w:val="333333"/>
                <w:kern w:val="0"/>
                <w:sz w:val="22"/>
                <w:szCs w:val="22"/>
                <w:u w:val="none"/>
                <w:lang w:val="en-US" w:eastAsia="zh-CN" w:bidi="ar"/>
              </w:rPr>
              <w:t>序号</w:t>
            </w:r>
          </w:p>
        </w:tc>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333333"/>
                <w:sz w:val="22"/>
                <w:szCs w:val="22"/>
                <w:u w:val="none"/>
              </w:rPr>
            </w:pPr>
            <w:r>
              <w:rPr>
                <w:rFonts w:hint="eastAsia" w:ascii="仿宋" w:hAnsi="仿宋" w:eastAsia="仿宋" w:cs="仿宋"/>
                <w:b/>
                <w:bCs/>
                <w:i w:val="0"/>
                <w:iCs w:val="0"/>
                <w:color w:val="333333"/>
                <w:kern w:val="0"/>
                <w:sz w:val="22"/>
                <w:szCs w:val="22"/>
                <w:u w:val="none"/>
                <w:lang w:val="en-US" w:eastAsia="zh-CN" w:bidi="ar"/>
              </w:rPr>
              <w:t>部门</w:t>
            </w:r>
          </w:p>
        </w:tc>
        <w:tc>
          <w:tcPr>
            <w:tcW w:w="12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333333"/>
                <w:sz w:val="22"/>
                <w:szCs w:val="22"/>
                <w:u w:val="none"/>
              </w:rPr>
            </w:pPr>
            <w:r>
              <w:rPr>
                <w:rFonts w:hint="eastAsia" w:ascii="仿宋" w:hAnsi="仿宋" w:eastAsia="仿宋" w:cs="仿宋"/>
                <w:b/>
                <w:bCs/>
                <w:i w:val="0"/>
                <w:iCs w:val="0"/>
                <w:color w:val="333333"/>
                <w:kern w:val="0"/>
                <w:sz w:val="22"/>
                <w:szCs w:val="22"/>
                <w:u w:val="none"/>
                <w:lang w:val="en-US" w:eastAsia="zh-CN" w:bidi="ar"/>
              </w:rPr>
              <w:t>岗位名称</w:t>
            </w:r>
          </w:p>
        </w:tc>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333333"/>
                <w:sz w:val="22"/>
                <w:szCs w:val="22"/>
                <w:u w:val="none"/>
              </w:rPr>
            </w:pPr>
            <w:r>
              <w:rPr>
                <w:rFonts w:hint="eastAsia" w:ascii="仿宋" w:hAnsi="仿宋" w:eastAsia="仿宋" w:cs="仿宋"/>
                <w:b/>
                <w:bCs/>
                <w:i w:val="0"/>
                <w:iCs w:val="0"/>
                <w:color w:val="333333"/>
                <w:kern w:val="0"/>
                <w:sz w:val="22"/>
                <w:szCs w:val="22"/>
                <w:u w:val="none"/>
                <w:lang w:val="en-US" w:eastAsia="zh-CN" w:bidi="ar"/>
              </w:rPr>
              <w:t>人数</w:t>
            </w:r>
          </w:p>
        </w:tc>
        <w:tc>
          <w:tcPr>
            <w:tcW w:w="61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333333"/>
                <w:sz w:val="22"/>
                <w:szCs w:val="22"/>
                <w:u w:val="none"/>
              </w:rPr>
            </w:pPr>
            <w:r>
              <w:rPr>
                <w:rFonts w:hint="eastAsia" w:ascii="仿宋" w:hAnsi="仿宋" w:eastAsia="仿宋" w:cs="仿宋"/>
                <w:b/>
                <w:bCs/>
                <w:i w:val="0"/>
                <w:iCs w:val="0"/>
                <w:color w:val="333333"/>
                <w:kern w:val="0"/>
                <w:sz w:val="22"/>
                <w:szCs w:val="22"/>
                <w:u w:val="none"/>
                <w:lang w:val="en-US" w:eastAsia="zh-CN" w:bidi="ar"/>
              </w:rPr>
              <w:t>岗位职责</w:t>
            </w:r>
          </w:p>
        </w:tc>
        <w:tc>
          <w:tcPr>
            <w:tcW w:w="5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333333"/>
                <w:sz w:val="22"/>
                <w:szCs w:val="22"/>
                <w:u w:val="none"/>
              </w:rPr>
            </w:pPr>
            <w:r>
              <w:rPr>
                <w:rFonts w:hint="eastAsia" w:ascii="仿宋" w:hAnsi="仿宋" w:eastAsia="仿宋" w:cs="仿宋"/>
                <w:b/>
                <w:bCs/>
                <w:i w:val="0"/>
                <w:iCs w:val="0"/>
                <w:color w:val="333333"/>
                <w:kern w:val="0"/>
                <w:sz w:val="22"/>
                <w:szCs w:val="22"/>
                <w:u w:val="none"/>
                <w:lang w:val="en-US" w:eastAsia="zh-CN" w:bidi="ar"/>
              </w:rPr>
              <w:t>任职要求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7"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计划</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财务部</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会计岗</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61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1.负责公司的会计核算工作，及时编制并出具会计报表。</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2.负责公司的日常纳税申报工作，确保每月的纳税及时、准确</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3.负责公司本部会计凭证、会计账簿、财务会计报告和其他会计资料的档案管理和保管工作。</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4.负责公司融资工作,办理贷款、借款、结息等融资工作,做好投资资金的筹集。</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5.审查公司对外提供的会计资料。</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6.制订公司内部财务相关规章制度，经批准后组织实施并监督执行。</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7.审核大项付款及日常报销相关材料。</w:t>
            </w:r>
          </w:p>
        </w:tc>
        <w:tc>
          <w:tcPr>
            <w:tcW w:w="51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1.全日制本科及以上学历（需取得毕业证、学位证双证），会计学专业、财务管理专业。</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2.具有中级会计师、注册会计师者优先。</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3.2年及以上同岗位或相关岗位的工作经验。</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4.熟练应用金蝶、用友等财务系统及Office办公软件。</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5.工作责任心强，执行力和沟通力强，有良好的学习能力和团队合作精神，有良好的职业操守。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1"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投资发展部</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项目策划岗</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w:t>
            </w:r>
          </w:p>
        </w:tc>
        <w:tc>
          <w:tcPr>
            <w:tcW w:w="61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1.负责园区项目的策划工作，主要包括项目前期对接、洽谈、调查、项目指导及包装等工作。</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2.负责园区项目的可行性分析，评价项目投资可行性及风险性；完成项目相关的市场分析、技术分析、财务分析、评估分析、投融资方案设计等报告的编写。</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3.负责项目投前、投中、投后管理工作，以及项目进入、退出交易设计、文件、跟踪等基础工作。</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4.负责掌握、跟踪相关法律法规及政策动向，对公司项目投融资提出前瞻性的意见及决策参考。</w:t>
            </w:r>
          </w:p>
        </w:tc>
        <w:tc>
          <w:tcPr>
            <w:tcW w:w="51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1.全日制本科及以上学历（需取得毕业证、学位证双证），金融、经济类相关专业。</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2.3年及以上项目管理工作经验，或相关岗位的工作经验。</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3.工作责任心强，执行力和沟通力强，有良好的学习能力和团队合作精神，有良好的职业操守。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2"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投资发展部</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投融资岗</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61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1.负责参与制定园区各项目融资计划、融资方案，负责各个计划的推进与落实。</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2.负责适时掌握金融政策动态，了解最新金融业务产品，为园区提供可行性融资方案。</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3.负责参与制定园区各项目投资计划，并根据投资管理办法落实对各个项目的投资与管理。</w:t>
            </w:r>
          </w:p>
        </w:tc>
        <w:tc>
          <w:tcPr>
            <w:tcW w:w="51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1.全日制本科及以上学历(需取得毕业证、学位证双证)，经济学、工商管理、会计等相关专业。</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2.3年及以上银行、基金、平台公司等金融机构相关投融资工作经验。</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3.工作责任心强，执行力和沟通力强，有良好的学习能力和团队合作精神，有良好的职业操守。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7"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4</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综合</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管理部</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党建岗</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61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1.负责起草和修订党建规划、制度，草拟党委年度工作计划、总结及相关党建材料。</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2.负责组织落实党组织换届选举、党委会、民主生活会、中心组学习、民主评议党员等党内会议、活动。</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3.负责上级党组织有关文件、会议精神、材料的贯彻落实、跟踪汇报，推动、指导、检查基层党组织开展党建工作。</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4.负责党员发展、党员组织关系管理、党务信息系统管理、党报党刊征订、困难党员慰问、党费收缴管理等日常党务工作。</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5.负责协助开展纪检监察、工青妇相关工作。</w:t>
            </w:r>
          </w:p>
        </w:tc>
        <w:tc>
          <w:tcPr>
            <w:tcW w:w="51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1.全日制本科及以上学历（需取得毕业证、学位证双证），中文或管理类专业。</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2.具备2年以上国有企业或党政事业单位党群工作经验，中共党员。</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3.具有较强的公文写作能力、语言表达能力，熟练应用各类办公软件。</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4.工作责任心强，执行力和沟通力强，有良好的学习能力和团队合作精神，有良好的职业操守。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2"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5</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综合</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管理部</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司机岗</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61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1.负责公司日常用车，满足用车需求。</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2.负责车辆的日常清洁、保养工作。</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3.负责车辆的保险、维修、验车工作。</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4.负责协助行政人员从事一些外勤工作。</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5.负责服从公司安排，不得擅离职守，私自开车外出。</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6.负责领导交代的其他工作。</w:t>
            </w:r>
          </w:p>
        </w:tc>
        <w:tc>
          <w:tcPr>
            <w:tcW w:w="51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1.大专及以上学历,持有C牌以上驾驶证。</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2.3年以上实际驾驶经验，驾驶技术娴熟，退伍军人优先。</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3.工作责任心强，执行力和沟通力强，有良好的学习能力和团队合作精神，有良好的职业操守。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7"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6</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园区</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建设部</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设计管理岗</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61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1.负责项目各专业设计方案评估、设计阶段及施工阶段有关设计的各项工作，编制设计任务书或审核设计说明。</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2.负责组织进行设计汇报和设计优化、设计变更审核，控制设计质量与成本。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3.负责跟踪协调出具图纸，各专业设计图纸的审核。</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4.负责参与图纸会审、交底等工作，施工期间现场设计指导。</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5.负责主管项目与设计单位的协调、各阶段报检图纸的相关协调工作。</w:t>
            </w:r>
          </w:p>
        </w:tc>
        <w:tc>
          <w:tcPr>
            <w:tcW w:w="51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1.全日制本科及以上学历(需取得毕业证、学位证双证)，建筑学、土木工程等相关专业。</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2.5年以上设计管理经验，具备大型房地产行业设计经验或设计院建筑、结构、项目负责人工作经验。</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3.精通设计管理流程，熟悉设计、房产相关技术规范及法律法规等。</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4.具备较强的设计方案评审能力和施工现场设计落地情况的监控能力。</w:t>
            </w:r>
          </w:p>
          <w:p>
            <w:pPr>
              <w:keepNext w:val="0"/>
              <w:keepLines w:val="0"/>
              <w:widowControl/>
              <w:suppressLineNumbers w:val="0"/>
              <w:jc w:val="left"/>
              <w:textAlignment w:val="top"/>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5.工作责任心强，执行力和沟通力强，有良好的学习能力和团队合作精神，有良好的职业操守。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32"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7</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园区</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建设部</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市政</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工程岗</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61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 xml:space="preserve">1.负责主要对市政工程项目的质量、安全、进度进行管理。 </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2.负责能独立解决施工过程中出现的技术问题，能提出相应的解决方案，对于项目现场签证，设计变更等合理性具有把控力。</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3.负责协调项目各参建单位之间的关系。</w:t>
            </w:r>
          </w:p>
        </w:tc>
        <w:tc>
          <w:tcPr>
            <w:tcW w:w="51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 xml:space="preserve">1.全日制本科及以上学历(需取得毕业证、学位证双证)，市政工程、路桥工程专业，985，211院校优先。 </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 担任过施工项目技术负责人、5年以上市政工程、路桥工程施工现场管理经验。</w:t>
            </w:r>
          </w:p>
          <w:p>
            <w:pPr>
              <w:pStyle w:val="2"/>
              <w:ind w:left="0" w:leftChars="0" w:firstLine="0" w:firstLineChars="0"/>
              <w:rPr>
                <w:rFonts w:hint="eastAsia"/>
                <w:lang w:val="en-US" w:eastAsia="zh-CN"/>
              </w:rPr>
            </w:pPr>
            <w:r>
              <w:rPr>
                <w:rFonts w:hint="eastAsia" w:ascii="仿宋" w:hAnsi="仿宋" w:eastAsia="仿宋" w:cs="仿宋"/>
                <w:i w:val="0"/>
                <w:iCs w:val="0"/>
                <w:color w:val="000000"/>
                <w:kern w:val="0"/>
                <w:sz w:val="22"/>
                <w:szCs w:val="22"/>
                <w:u w:val="none"/>
                <w:lang w:val="en-US" w:eastAsia="zh-CN" w:bidi="ar"/>
              </w:rPr>
              <w:t>3.市政工程、路桥工程专业中级以上职称，具有二级建造师及以上执业资格优先。</w:t>
            </w:r>
          </w:p>
          <w:p>
            <w:pPr>
              <w:pStyle w:val="2"/>
              <w:ind w:left="0" w:leftChars="0" w:firstLine="0" w:firstLineChars="0"/>
              <w:rPr>
                <w:rFonts w:hint="default"/>
                <w:lang w:val="en-US" w:eastAsia="zh-CN"/>
              </w:rPr>
            </w:pPr>
            <w:r>
              <w:rPr>
                <w:rFonts w:hint="eastAsia"/>
                <w:lang w:val="en-US" w:eastAsia="zh-CN"/>
              </w:rPr>
              <w:t>4.</w:t>
            </w:r>
            <w:r>
              <w:rPr>
                <w:rFonts w:hint="eastAsia" w:ascii="仿宋" w:hAnsi="仿宋" w:eastAsia="仿宋" w:cs="仿宋"/>
                <w:i w:val="0"/>
                <w:iCs w:val="0"/>
                <w:color w:val="000000"/>
                <w:kern w:val="0"/>
                <w:sz w:val="22"/>
                <w:szCs w:val="22"/>
                <w:u w:val="none"/>
                <w:lang w:val="en-US" w:eastAsia="zh-CN" w:bidi="ar"/>
              </w:rPr>
              <w:t>工作责任心强，执行力和沟通力强，有良好的学习能力和团队合作精神，有良好的职业操守。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7"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8</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园区</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建设部</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项目经理岗</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61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1.负责组织施工方案的审核，优化施工组织工艺流程。</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2.负责现场施工质量巡查，及时发现技术质量问题并整改完善。</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3.负责公司技术质量相关施工管理制度的编制与实施。</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4.负责对施工现场的技术处理和施工工艺把关，管理好项目的施工和工序，确保工程顺利进行。</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5.负责配合开展设计优化、图纸审查等工作。</w:t>
            </w:r>
          </w:p>
        </w:tc>
        <w:tc>
          <w:tcPr>
            <w:tcW w:w="51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1.全日制本科及以上学历(需取得毕业证、学位证双证)，建筑学、土木工程等相关专业。</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2.5年以上施工管理经验，有国企施工单位总工、生产经理或开发公司总工、技术负责人管理经验优先。</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3.执行能力强，能够落实公司工程管理要求，现场协调监理、施工单位解决问题。</w:t>
            </w:r>
          </w:p>
          <w:p>
            <w:pPr>
              <w:pStyle w:val="2"/>
              <w:ind w:left="0" w:leftChars="0" w:firstLine="0" w:firstLineChars="0"/>
              <w:rPr>
                <w:rFonts w:hint="eastAsia"/>
                <w:lang w:val="en-US" w:eastAsia="zh-CN"/>
              </w:rPr>
            </w:pPr>
            <w:r>
              <w:rPr>
                <w:rFonts w:hint="eastAsia" w:ascii="仿宋" w:hAnsi="仿宋" w:eastAsia="仿宋" w:cs="仿宋"/>
                <w:i w:val="0"/>
                <w:iCs w:val="0"/>
                <w:color w:val="000000"/>
                <w:kern w:val="0"/>
                <w:sz w:val="22"/>
                <w:szCs w:val="22"/>
                <w:u w:val="none"/>
                <w:lang w:val="en-US" w:eastAsia="zh-CN" w:bidi="ar"/>
              </w:rPr>
              <w:t>4.工作责任心强，执行力和沟通力强，有良好的学习能力和团队合作精神，有良好的职业操守。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67"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9</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园区</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建设部</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土建管理岗</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61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1.负责土建图纸审核，项目土建管理工作，合理安排施工各项工序。</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2.负责对现场土建施工质量、进度、成本、安全进行管控，解决施工中出现的具体专业技术问题。</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3.负责推动进度，协调处理土建类专业的各供方之间的关系，协调工程备案验收等工作。</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4.负责配合现场销售、竣工验收、毛坯入伙、精装入伙。</w:t>
            </w:r>
          </w:p>
        </w:tc>
        <w:tc>
          <w:tcPr>
            <w:tcW w:w="51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1.全日制本科及以上学历(需取得毕业证、学位证双证)，建筑学、土木工程等相关专业，985，211院校优先。</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2.具有5年以上，独立负责10万方以上开发项目，工作经历覆盖房地产开发全流程。</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3.具有中级工程师、二级建造师及以上职称或执业资格优先。</w:t>
            </w:r>
          </w:p>
          <w:p>
            <w:pPr>
              <w:pStyle w:val="2"/>
              <w:ind w:left="0" w:leftChars="0" w:firstLine="0" w:firstLineChars="0"/>
              <w:rPr>
                <w:rFonts w:hint="eastAsia"/>
                <w:lang w:val="en-US" w:eastAsia="zh-CN"/>
              </w:rPr>
            </w:pPr>
            <w:r>
              <w:rPr>
                <w:rFonts w:hint="eastAsia" w:ascii="仿宋" w:hAnsi="仿宋" w:eastAsia="仿宋" w:cs="仿宋"/>
                <w:i w:val="0"/>
                <w:iCs w:val="0"/>
                <w:color w:val="000000"/>
                <w:kern w:val="0"/>
                <w:sz w:val="22"/>
                <w:szCs w:val="22"/>
                <w:u w:val="none"/>
                <w:lang w:val="en-US" w:eastAsia="zh-CN" w:bidi="ar"/>
              </w:rPr>
              <w:t>4.工作责任心强，执行力和沟通力强，有良好的学习能力和团队合作精神，有良好的职业操守。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2"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10</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园区</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建设部</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园林管理岗</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61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1.负责园林景观方案及施工图设计管理，组织设计技术交底和图纸会审。</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2.负责园林专业的施工方案审核，优化施工顺序。</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3.负责主持或参与对各类材料、设备、苗木的进场、安装的检验和竣工验收工作等。</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4.园林施工工艺、质量、工程管控及现场施工协调。</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5.负责园林施工期间市政及其他专业的组织协调。</w:t>
            </w:r>
          </w:p>
        </w:tc>
        <w:tc>
          <w:tcPr>
            <w:tcW w:w="51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1.全日制本科及以上学历（需取得毕业证、学位证），园林专业，持有园林相关证书优先。</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2.五年以上现场施工管理工作经验。</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3.具有对各种风格软硬景及植物搭配的鉴赏能力。</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4.工作责任心强，执行力和沟通力强，有良好的学习能力和团队合作精神，有良好的职业操守。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7"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11</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园区</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建设部</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土地保障岗</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61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1.负责区域开发和土地一级开发(储备、征收、动迁等)的推进、协调管理工作。</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2.负责与政府土地储备、土地管理、土地征收等部门沟通协调工作。</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3.负责研究土地开发政策，熟悉土地出让流程，熟悉土地开发相关法律法规，跟进土地开发市场动态，及时更新土地市场交易价格。</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4.负责与政府收储部门核定土地成本等工作。</w:t>
            </w:r>
          </w:p>
        </w:tc>
        <w:tc>
          <w:tcPr>
            <w:tcW w:w="51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1.全日制本科及以上学历（需取得毕业证、学位证双证），土地资源管理、房地产开发与管理专业等相关专业。</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2.5年及以上同岗位或相关岗位的工作经验。</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3.具有土地储备、土地报批、土地征收等土地管理经验，具有政府或园区发改、国土、规划、住建等工作经验者优先。</w:t>
            </w:r>
          </w:p>
          <w:p>
            <w:pPr>
              <w:pStyle w:val="2"/>
              <w:ind w:left="0" w:leftChars="0" w:firstLine="0" w:firstLineChars="0"/>
              <w:rPr>
                <w:rFonts w:hint="eastAsia"/>
                <w:lang w:val="en-US" w:eastAsia="zh-CN"/>
              </w:rPr>
            </w:pPr>
            <w:r>
              <w:rPr>
                <w:rFonts w:hint="eastAsia" w:ascii="仿宋" w:hAnsi="仿宋" w:eastAsia="仿宋" w:cs="仿宋"/>
                <w:i w:val="0"/>
                <w:iCs w:val="0"/>
                <w:color w:val="000000"/>
                <w:kern w:val="0"/>
                <w:sz w:val="22"/>
                <w:szCs w:val="22"/>
                <w:u w:val="none"/>
                <w:lang w:val="en-US" w:eastAsia="zh-CN" w:bidi="ar"/>
              </w:rPr>
              <w:t>4.工作责任心强，执行力和沟通力强，有良好的学习能力和团队合作精神，有良好的职业操守。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7"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12</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成本管理部</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成本管理岗</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1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1.负责完善成本管理部管控体系，优化成本管理工作流程及制度，实现部门管理目标。</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2.负责组织制订施工阶段的目标成本；监督各项目目标成本的执行情况。</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3.负责协助新项目前期成本调研、成本测算工作。</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4.负责审核各项目成本执行情况，审核各项目月度及累计成本动态执行情况，对动态成本异常情况按制度及时提出预警并组织相应部门完成成本控制和优化方案。</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5.负责审查项目变更签证，会同园区建设部门提出改进意见。</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6.负责指导项目工程预算、结算，监督造价咨询机构的概预、结算编制工作。</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7.负责审核招投标文件和工程合同文件。</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8.负责配合财务清算工作。</w:t>
            </w:r>
          </w:p>
        </w:tc>
        <w:tc>
          <w:tcPr>
            <w:tcW w:w="51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1.全日制本科及以上学历（需取得毕业证、学位证双证），工程造价或工程类专业。</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2.3年以上成本管控、管理经验。                  </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3.具有注册造价师证书，中级以上职称优先。</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4.熟悉海南省各专业综合定额及相关图集规范。                                                       </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5.熟悉工程的全过程成本管理的理论和实务，有较强的成本分析能力。                                                 </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6.工作责任心强，执行力和沟通力强，有良好的学习能力和团队合作精神，有良好的职业操守。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7"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13</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合约采购部</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招标采购</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岗</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61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1.负责组织编写、制订、修订采购管理制度，规范采购程序。</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2.负责编制公司招标采购计划。</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3.负责组织、管理、指导、协调公司及下属单位采购活动。</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4.负责落实招标采购小组审定事项的后续工作。</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5.负责对需要进行招标采购事项提出合理性建议及方案，审定招标采购代理机构制定的方案，审核招标采购文件。</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6.参与采购项目的合同审核签订工作。</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7.负责招标采购文件归纳整理及采购台账管理。</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8.负责组织招标采购活动资料整理、归档及备案。</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9.负责组织对供应商进行履约评价。</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10.负责招标采购的其他相关工作。</w:t>
            </w:r>
          </w:p>
        </w:tc>
        <w:tc>
          <w:tcPr>
            <w:tcW w:w="51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1.全日制本科及以上学历（需取得毕业证、学位证双证），建筑、经济、工程项目管理等相关专业。</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2.具有5年级以上同岗位或相关岗位的工作经验。</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3.熟悉国家、省市、自贸港园区招标采购政策及法律法规，具备丰富的招标采购工作经验者优先。</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4.具有招标师职业水平证书者优先。</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5.工作责任心强，执行力和沟通力强，有良好的学习能力和团队合作精神，有良好的职业操守。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14</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合约采购部</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合约管理岗</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61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1.负责建立合同管理体系,制订、修订合同管理制度。</w:t>
            </w:r>
          </w:p>
          <w:p>
            <w:pPr>
              <w:keepNext w:val="0"/>
              <w:keepLines w:val="0"/>
              <w:widowControl/>
              <w:suppressLineNumbers w:val="0"/>
              <w:jc w:val="left"/>
              <w:textAlignment w:val="top"/>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 xml:space="preserve">2.负责编制常用合同范本,指导合同业务工作。 </w:t>
            </w:r>
          </w:p>
          <w:p>
            <w:pPr>
              <w:keepNext w:val="0"/>
              <w:keepLines w:val="0"/>
              <w:widowControl/>
              <w:suppressLineNumbers w:val="0"/>
              <w:jc w:val="left"/>
              <w:textAlignment w:val="top"/>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 xml:space="preserve">3.负责起草重大合同文本，对一般合同进行合规审查。 </w:t>
            </w:r>
          </w:p>
          <w:p>
            <w:pPr>
              <w:keepNext w:val="0"/>
              <w:keepLines w:val="0"/>
              <w:widowControl/>
              <w:suppressLineNumbers w:val="0"/>
              <w:jc w:val="left"/>
              <w:textAlignment w:val="top"/>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4.负责监督合同履行和结算。</w:t>
            </w:r>
          </w:p>
          <w:p>
            <w:pPr>
              <w:keepNext w:val="0"/>
              <w:keepLines w:val="0"/>
              <w:widowControl/>
              <w:suppressLineNumbers w:val="0"/>
              <w:jc w:val="left"/>
              <w:textAlignment w:val="top"/>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5.负责参与重大合同谈判，提出合同相关的风险防范措施。</w:t>
            </w:r>
          </w:p>
          <w:p>
            <w:pPr>
              <w:keepNext w:val="0"/>
              <w:keepLines w:val="0"/>
              <w:widowControl/>
              <w:suppressLineNumbers w:val="0"/>
              <w:jc w:val="left"/>
              <w:textAlignment w:val="top"/>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 xml:space="preserve">6.负责对合同和相关资料组卷归档、整理合同台账。 </w:t>
            </w:r>
          </w:p>
          <w:p>
            <w:pPr>
              <w:keepNext w:val="0"/>
              <w:keepLines w:val="0"/>
              <w:widowControl/>
              <w:suppressLineNumbers w:val="0"/>
              <w:jc w:val="left"/>
              <w:textAlignment w:val="top"/>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 xml:space="preserve">7.负责参加合同纠纷处理,提出解决和处理纠纷的建议。 </w:t>
            </w:r>
          </w:p>
          <w:p>
            <w:pPr>
              <w:keepNext w:val="0"/>
              <w:keepLines w:val="0"/>
              <w:widowControl/>
              <w:suppressLineNumbers w:val="0"/>
              <w:jc w:val="left"/>
              <w:textAlignment w:val="top"/>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8.负责谈判、拟定与公司法务对接；。</w:t>
            </w:r>
          </w:p>
          <w:p>
            <w:pPr>
              <w:keepNext w:val="0"/>
              <w:keepLines w:val="0"/>
              <w:widowControl/>
              <w:suppressLineNumbers w:val="0"/>
              <w:jc w:val="left"/>
              <w:textAlignment w:val="top"/>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 xml:space="preserve">9.负责公司建设工程类招标文件中合同部分的起草、修改、审核及实际合同履行追踪管理。 </w:t>
            </w:r>
          </w:p>
          <w:p>
            <w:pPr>
              <w:keepNext w:val="0"/>
              <w:keepLines w:val="0"/>
              <w:widowControl/>
              <w:suppressLineNumbers w:val="0"/>
              <w:jc w:val="left"/>
              <w:textAlignment w:val="top"/>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10.负责合同交底，参与合同评审工作。</w:t>
            </w:r>
          </w:p>
          <w:p>
            <w:pPr>
              <w:keepNext w:val="0"/>
              <w:keepLines w:val="0"/>
              <w:widowControl/>
              <w:suppressLineNumbers w:val="0"/>
              <w:jc w:val="left"/>
              <w:textAlignment w:val="top"/>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 xml:space="preserve">11.负责参与工程概(预)算、标的及投标报价的审查工作。 </w:t>
            </w:r>
          </w:p>
          <w:p>
            <w:pPr>
              <w:keepNext w:val="0"/>
              <w:keepLines w:val="0"/>
              <w:widowControl/>
              <w:suppressLineNumbers w:val="0"/>
              <w:jc w:val="left"/>
              <w:textAlignment w:val="top"/>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 xml:space="preserve">12.负责收集分析行业相关法律法规政策，组织法规、政策。  </w:t>
            </w:r>
          </w:p>
        </w:tc>
        <w:tc>
          <w:tcPr>
            <w:tcW w:w="51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1.全日制本科及以上学历（需取得毕业证、学位证双证），工程造价、工程管理等相关专业.</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2.5年及以上成本管理、预结算等工作经验，至少2个以上房地产大中型项目合约经历。</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3.熟悉房地产行业招标采购、合约管理流程。</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4.具备较强语言组织能力，扎实的公文写作能力，逻辑思维严谨，分析能力强。</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5.工作责任心强，执行力和沟通力强，有良好的学习能力和团队合作精神，有良好的职业操守。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15</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监察审计部</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法务岗</w:t>
            </w: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61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1.负责起草审核各类合同及函件，负责公司主营业务的合规性审查。</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2.负责配合公司各部门的经营管理活动，提供相关的法务支持和配合。</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3.负责对公司制度、业务进行法律审核、监督，完善公司规章制度。</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4.负责处理公司内部法律纠纷、问题，提出法律建议。</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5.负责为各部门提供法律咨询和指导，配合相关部门对员工进行针对性法律培训。</w:t>
            </w:r>
          </w:p>
        </w:tc>
        <w:tc>
          <w:tcPr>
            <w:tcW w:w="51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lang w:val="en-US" w:eastAsia="zh-CN"/>
              </w:rPr>
            </w:pPr>
            <w:r>
              <w:rPr>
                <w:rFonts w:hint="eastAsia" w:ascii="仿宋" w:hAnsi="仿宋" w:eastAsia="仿宋" w:cs="仿宋"/>
                <w:i w:val="0"/>
                <w:iCs w:val="0"/>
                <w:color w:val="000000"/>
                <w:kern w:val="0"/>
                <w:sz w:val="22"/>
                <w:szCs w:val="22"/>
                <w:u w:val="none"/>
                <w:lang w:val="en-US" w:eastAsia="zh-CN" w:bidi="ar"/>
              </w:rPr>
              <w:t>1.全日制本科及以上学历（需取得毕业证、学位证双证），法学（律）专业，国家司法考试通过者优先。</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2.具有5年及以上同岗位或相关岗位的工作经验。</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3.具有出色的沟通协调能力，各类法律事务的逻辑判断和分析能力、语言表达及法律文书写作能力。</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4.有良好的职业道德，抗压能力和团队合作精神，丰富的诉讼经验，能独立/协助完成公司部分诉讼案件。</w:t>
            </w:r>
          </w:p>
          <w:p>
            <w:pPr>
              <w:pStyle w:val="2"/>
              <w:ind w:left="0" w:leftChars="0" w:firstLine="0" w:firstLineChars="0"/>
              <w:rPr>
                <w:rFonts w:hint="default"/>
                <w:lang w:val="en-US" w:eastAsia="zh-CN"/>
              </w:rPr>
            </w:pPr>
            <w:r>
              <w:rPr>
                <w:rFonts w:hint="eastAsia" w:ascii="仿宋" w:hAnsi="仿宋" w:eastAsia="仿宋" w:cs="仿宋"/>
                <w:i w:val="0"/>
                <w:iCs w:val="0"/>
                <w:color w:val="000000"/>
                <w:kern w:val="0"/>
                <w:sz w:val="22"/>
                <w:szCs w:val="22"/>
                <w:u w:val="none"/>
                <w:lang w:val="en-US" w:eastAsia="zh-CN" w:bidi="ar"/>
              </w:rPr>
              <w:t>5.工作责任心强，执行力和沟通力强，有良好的学习能力和团队合作精神，有良好的职业操守。</w:t>
            </w:r>
          </w:p>
        </w:tc>
      </w:tr>
    </w:tbl>
    <w:p>
      <w:pPr>
        <w:pStyle w:val="2"/>
        <w:ind w:left="0" w:leftChars="0" w:firstLine="0" w:firstLineChars="0"/>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2000000000000000000"/>
    <w:charset w:val="86"/>
    <w:family w:val="auto"/>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0NTFlNjAxZjUxYmNiY2QzNTJlODczNjQwMzFjNmQifQ=="/>
  </w:docVars>
  <w:rsids>
    <w:rsidRoot w:val="10AF4C34"/>
    <w:rsid w:val="00BC3A1F"/>
    <w:rsid w:val="00F50CDF"/>
    <w:rsid w:val="02C6242D"/>
    <w:rsid w:val="032C6F52"/>
    <w:rsid w:val="03534678"/>
    <w:rsid w:val="035C11D0"/>
    <w:rsid w:val="036B5288"/>
    <w:rsid w:val="047C2A02"/>
    <w:rsid w:val="047D78BC"/>
    <w:rsid w:val="05263DFB"/>
    <w:rsid w:val="06CA4CB0"/>
    <w:rsid w:val="06E306FD"/>
    <w:rsid w:val="07383E1F"/>
    <w:rsid w:val="083A1981"/>
    <w:rsid w:val="08E05FBF"/>
    <w:rsid w:val="09697FEB"/>
    <w:rsid w:val="0AB13268"/>
    <w:rsid w:val="0CF14A50"/>
    <w:rsid w:val="0D75742F"/>
    <w:rsid w:val="10AF4C34"/>
    <w:rsid w:val="114376C9"/>
    <w:rsid w:val="11AE2D1F"/>
    <w:rsid w:val="11B50B72"/>
    <w:rsid w:val="132362E0"/>
    <w:rsid w:val="134A062E"/>
    <w:rsid w:val="13A12FF5"/>
    <w:rsid w:val="13B57F9E"/>
    <w:rsid w:val="13CF5306"/>
    <w:rsid w:val="141E0A68"/>
    <w:rsid w:val="14DD1398"/>
    <w:rsid w:val="157D3325"/>
    <w:rsid w:val="168A0A94"/>
    <w:rsid w:val="17606E82"/>
    <w:rsid w:val="198200F4"/>
    <w:rsid w:val="1AB706F6"/>
    <w:rsid w:val="1B6E529E"/>
    <w:rsid w:val="1C9951C7"/>
    <w:rsid w:val="1D816169"/>
    <w:rsid w:val="1FF1230B"/>
    <w:rsid w:val="20903072"/>
    <w:rsid w:val="21DD6EFA"/>
    <w:rsid w:val="2216283C"/>
    <w:rsid w:val="23984EDA"/>
    <w:rsid w:val="2423778D"/>
    <w:rsid w:val="24A26904"/>
    <w:rsid w:val="255E5ABA"/>
    <w:rsid w:val="262A5E80"/>
    <w:rsid w:val="26ED79BF"/>
    <w:rsid w:val="27884CFE"/>
    <w:rsid w:val="285C4E02"/>
    <w:rsid w:val="28D054DC"/>
    <w:rsid w:val="2A096411"/>
    <w:rsid w:val="2B17761C"/>
    <w:rsid w:val="2B5003FA"/>
    <w:rsid w:val="2BD27BD7"/>
    <w:rsid w:val="2CFA41B6"/>
    <w:rsid w:val="2DB208F0"/>
    <w:rsid w:val="2E7B3D22"/>
    <w:rsid w:val="2EF701C4"/>
    <w:rsid w:val="2FB402B4"/>
    <w:rsid w:val="319A7C25"/>
    <w:rsid w:val="32341332"/>
    <w:rsid w:val="340932A7"/>
    <w:rsid w:val="34971663"/>
    <w:rsid w:val="35BE7F5E"/>
    <w:rsid w:val="36E33B56"/>
    <w:rsid w:val="3885090E"/>
    <w:rsid w:val="3A160A8D"/>
    <w:rsid w:val="3ADB7C1B"/>
    <w:rsid w:val="3C6D7A57"/>
    <w:rsid w:val="3CDF7CBC"/>
    <w:rsid w:val="3D1706B9"/>
    <w:rsid w:val="3F2F4DE1"/>
    <w:rsid w:val="40574EB2"/>
    <w:rsid w:val="406E1EA0"/>
    <w:rsid w:val="410B75F3"/>
    <w:rsid w:val="411B5A6B"/>
    <w:rsid w:val="41251CD1"/>
    <w:rsid w:val="43171E14"/>
    <w:rsid w:val="46D418AA"/>
    <w:rsid w:val="47520C72"/>
    <w:rsid w:val="47CD03F4"/>
    <w:rsid w:val="47FE15B1"/>
    <w:rsid w:val="48E1539E"/>
    <w:rsid w:val="4AC86AEF"/>
    <w:rsid w:val="4CA90EBC"/>
    <w:rsid w:val="4E011D2F"/>
    <w:rsid w:val="4E8D742E"/>
    <w:rsid w:val="4F552641"/>
    <w:rsid w:val="52D379B9"/>
    <w:rsid w:val="56BE1521"/>
    <w:rsid w:val="58C61CA0"/>
    <w:rsid w:val="596C2A61"/>
    <w:rsid w:val="5A7B164E"/>
    <w:rsid w:val="5AD0422A"/>
    <w:rsid w:val="5B004D59"/>
    <w:rsid w:val="5BEC4C56"/>
    <w:rsid w:val="5CFA72BD"/>
    <w:rsid w:val="5FF26A81"/>
    <w:rsid w:val="646164AE"/>
    <w:rsid w:val="66DE3F0C"/>
    <w:rsid w:val="67073D62"/>
    <w:rsid w:val="67087B42"/>
    <w:rsid w:val="679C6C08"/>
    <w:rsid w:val="67CA1899"/>
    <w:rsid w:val="69A96F7C"/>
    <w:rsid w:val="69BA2021"/>
    <w:rsid w:val="6A2009F9"/>
    <w:rsid w:val="6A253A30"/>
    <w:rsid w:val="6BC325E9"/>
    <w:rsid w:val="6BE956C9"/>
    <w:rsid w:val="6C1673E8"/>
    <w:rsid w:val="6E156FED"/>
    <w:rsid w:val="6E25127C"/>
    <w:rsid w:val="6F7A72C9"/>
    <w:rsid w:val="70CE56AA"/>
    <w:rsid w:val="718D7D72"/>
    <w:rsid w:val="765467DE"/>
    <w:rsid w:val="769767EC"/>
    <w:rsid w:val="77393434"/>
    <w:rsid w:val="78177D2E"/>
    <w:rsid w:val="78183C24"/>
    <w:rsid w:val="79141B5E"/>
    <w:rsid w:val="7A3479E8"/>
    <w:rsid w:val="7B205598"/>
    <w:rsid w:val="7C1D5CC0"/>
    <w:rsid w:val="7D4F18A7"/>
    <w:rsid w:val="7E952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rPr>
      <w:rFonts w:ascii="Times New Roman" w:hAnsi="Times New Roman"/>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qFormat/>
    <w:uiPriority w:val="0"/>
    <w:rPr>
      <w:color w:val="0000FF"/>
      <w:u w:val="single"/>
    </w:rPr>
  </w:style>
  <w:style w:type="paragraph" w:customStyle="1" w:styleId="10">
    <w:name w:val="!正文"/>
    <w:basedOn w:val="1"/>
    <w:qFormat/>
    <w:uiPriority w:val="0"/>
    <w:pPr>
      <w:spacing w:line="360" w:lineRule="auto"/>
      <w:ind w:firstLine="200" w:firstLineChars="200"/>
    </w:pPr>
    <w:rPr>
      <w:rFonts w:ascii="宋体" w:hAnsi="宋体"/>
      <w:sz w:val="24"/>
      <w:szCs w:val="28"/>
    </w:rPr>
  </w:style>
  <w:style w:type="character" w:customStyle="1" w:styleId="11">
    <w:name w:val="font31"/>
    <w:basedOn w:val="6"/>
    <w:qFormat/>
    <w:uiPriority w:val="0"/>
    <w:rPr>
      <w:rFonts w:hint="eastAsia" w:ascii="宋体" w:hAnsi="宋体" w:eastAsia="宋体" w:cs="宋体"/>
      <w:color w:val="000000"/>
      <w:sz w:val="22"/>
      <w:szCs w:val="22"/>
      <w:u w:val="none"/>
    </w:rPr>
  </w:style>
  <w:style w:type="character" w:customStyle="1" w:styleId="12">
    <w:name w:val="font11"/>
    <w:basedOn w:val="6"/>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6559</Words>
  <Characters>6809</Characters>
  <Lines>0</Lines>
  <Paragraphs>0</Paragraphs>
  <TotalTime>68</TotalTime>
  <ScaleCrop>false</ScaleCrop>
  <LinksUpToDate>false</LinksUpToDate>
  <CharactersWithSpaces>6993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2022-06-09T01:43:00Z</dcterms:created>
  <dc:creator>李夏媛</dc:creator>
  <cp:lastModifiedBy>娥</cp:lastModifiedBy>
  <cp:lastPrinted>2022-06-24T07:27:00Z</cp:lastPrinted>
  <dcterms:modified xsi:type="dcterms:W3CDTF">2022-06-24T14:47:56Z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F5919B65E0F94F17BB64351A6A2DE8DA</vt:lpwstr>
  </property>
</Properties>
</file>